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12339F" w:rsidRPr="0012339F" w:rsidRDefault="0012339F" w:rsidP="003C306A">
      <w:pPr>
        <w:spacing w:after="100" w:afterAutospacing="1" w:line="360" w:lineRule="auto"/>
        <w:ind w:firstLine="709"/>
        <w:jc w:val="both"/>
        <w:rPr>
          <w:rFonts w:ascii="Times New Roman" w:hAnsi="Times New Roman" w:cs="Times New Roman"/>
          <w:b/>
          <w:sz w:val="28"/>
          <w:szCs w:val="28"/>
        </w:rPr>
      </w:pPr>
      <w:r w:rsidRPr="0012339F">
        <w:rPr>
          <w:rFonts w:ascii="Times New Roman" w:hAnsi="Times New Roman" w:cs="Times New Roman"/>
          <w:i/>
          <w:sz w:val="28"/>
          <w:szCs w:val="28"/>
        </w:rPr>
        <w:t xml:space="preserve">«За прошедший год 27 заявителей обратились за получением электронной подписи (ЭЦП) в Кадастровую палату Республики Карелия. Среди них 10 органов местного самоуправления Республики Карелия, которые по достоинству оценили все преимущества электронной подписи. Сотрудники Администрации </w:t>
      </w:r>
      <w:proofErr w:type="spellStart"/>
      <w:r w:rsidRPr="0012339F">
        <w:rPr>
          <w:rFonts w:ascii="Times New Roman" w:hAnsi="Times New Roman" w:cs="Times New Roman"/>
          <w:i/>
          <w:sz w:val="28"/>
          <w:szCs w:val="28"/>
        </w:rPr>
        <w:t>Идельского</w:t>
      </w:r>
      <w:proofErr w:type="spellEnd"/>
      <w:r w:rsidRPr="0012339F">
        <w:rPr>
          <w:rFonts w:ascii="Times New Roman" w:hAnsi="Times New Roman" w:cs="Times New Roman"/>
          <w:i/>
          <w:sz w:val="28"/>
          <w:szCs w:val="28"/>
        </w:rPr>
        <w:t xml:space="preserve"> сельского поселения, например, оставили положительный отзыв о данной услуге и выразили благодарность специалистам Кадастровой палаты за их профессионализм</w:t>
      </w:r>
      <w:proofErr w:type="gramStart"/>
      <w:r w:rsidR="00B00459">
        <w:rPr>
          <w:rFonts w:ascii="Times New Roman" w:hAnsi="Times New Roman" w:cs="Times New Roman"/>
          <w:i/>
          <w:sz w:val="28"/>
          <w:szCs w:val="28"/>
        </w:rPr>
        <w:t xml:space="preserve">. </w:t>
      </w:r>
      <w:proofErr w:type="gramEnd"/>
      <w:r w:rsidR="00B00459">
        <w:rPr>
          <w:rFonts w:ascii="Times New Roman" w:hAnsi="Times New Roman" w:cs="Times New Roman"/>
          <w:i/>
          <w:sz w:val="28"/>
          <w:szCs w:val="28"/>
        </w:rPr>
        <w:t xml:space="preserve">В этом году услуга по изготовлению сертификатов электронной подписи также </w:t>
      </w:r>
      <w:proofErr w:type="gramStart"/>
      <w:r w:rsidR="00B00459">
        <w:rPr>
          <w:rFonts w:ascii="Times New Roman" w:hAnsi="Times New Roman" w:cs="Times New Roman"/>
          <w:i/>
          <w:sz w:val="28"/>
          <w:szCs w:val="28"/>
        </w:rPr>
        <w:t>остается очень востребована</w:t>
      </w:r>
      <w:proofErr w:type="gramEnd"/>
      <w:r w:rsidR="00B00459">
        <w:rPr>
          <w:rFonts w:ascii="Times New Roman" w:hAnsi="Times New Roman" w:cs="Times New Roman"/>
          <w:i/>
          <w:sz w:val="28"/>
          <w:szCs w:val="28"/>
        </w:rPr>
        <w:t xml:space="preserve">, </w:t>
      </w:r>
      <w:r w:rsidR="00AB03C1">
        <w:rPr>
          <w:rFonts w:ascii="Times New Roman" w:hAnsi="Times New Roman" w:cs="Times New Roman"/>
          <w:i/>
          <w:sz w:val="28"/>
          <w:szCs w:val="28"/>
        </w:rPr>
        <w:t xml:space="preserve">с начала 2020 года выдано уже </w:t>
      </w:r>
      <w:r w:rsidR="00322475">
        <w:rPr>
          <w:rFonts w:ascii="Times New Roman" w:hAnsi="Times New Roman" w:cs="Times New Roman"/>
          <w:i/>
          <w:sz w:val="28"/>
          <w:szCs w:val="28"/>
        </w:rPr>
        <w:t>14 сертификатов</w:t>
      </w:r>
      <w:r w:rsidRPr="0012339F">
        <w:rPr>
          <w:rFonts w:ascii="Times New Roman" w:hAnsi="Times New Roman" w:cs="Times New Roman"/>
          <w:i/>
          <w:sz w:val="28"/>
          <w:szCs w:val="28"/>
        </w:rPr>
        <w:t>»</w:t>
      </w:r>
      <w:r w:rsidRPr="0012339F">
        <w:rPr>
          <w:rFonts w:ascii="Times New Roman" w:hAnsi="Times New Roman" w:cs="Times New Roman"/>
          <w:sz w:val="28"/>
          <w:szCs w:val="28"/>
        </w:rPr>
        <w:t xml:space="preserve">, - говорит </w:t>
      </w:r>
      <w:r w:rsidRPr="0012339F">
        <w:rPr>
          <w:rFonts w:ascii="Times New Roman" w:hAnsi="Times New Roman" w:cs="Times New Roman"/>
          <w:b/>
          <w:sz w:val="28"/>
          <w:szCs w:val="28"/>
        </w:rPr>
        <w:t xml:space="preserve">заместитель директора Кадастровой палаты Республики Карелия Арсений </w:t>
      </w:r>
      <w:proofErr w:type="spellStart"/>
      <w:r w:rsidRPr="0012339F">
        <w:rPr>
          <w:rFonts w:ascii="Times New Roman" w:hAnsi="Times New Roman" w:cs="Times New Roman"/>
          <w:b/>
          <w:sz w:val="28"/>
          <w:szCs w:val="28"/>
        </w:rPr>
        <w:t>Скринник</w:t>
      </w:r>
      <w:proofErr w:type="spellEnd"/>
      <w:r w:rsidRPr="0012339F">
        <w:rPr>
          <w:rFonts w:ascii="Times New Roman" w:hAnsi="Times New Roman" w:cs="Times New Roman"/>
          <w:b/>
          <w:sz w:val="28"/>
          <w:szCs w:val="28"/>
        </w:rPr>
        <w:t>.</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proofErr w:type="spellStart"/>
        <w:r w:rsidRPr="00DB3F27">
          <w:rPr>
            <w:rStyle w:val="a5"/>
            <w:rFonts w:ascii="Times New Roman" w:hAnsi="Times New Roman" w:cs="Times New Roman"/>
            <w:sz w:val="28"/>
            <w:szCs w:val="28"/>
          </w:rPr>
          <w:t>uc.kadastr.ru</w:t>
        </w:r>
        <w:proofErr w:type="spellEnd"/>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5A00F3">
        <w:rPr>
          <w:rFonts w:ascii="Times New Roman" w:hAnsi="Times New Roman" w:cs="Times New Roman"/>
          <w:sz w:val="28"/>
          <w:szCs w:val="28"/>
        </w:rPr>
        <w:t>физлица</w:t>
      </w:r>
      <w:proofErr w:type="spellEnd"/>
      <w:r w:rsidRPr="005A00F3">
        <w:rPr>
          <w:rFonts w:ascii="Times New Roman" w:hAnsi="Times New Roman" w:cs="Times New Roman"/>
          <w:sz w:val="28"/>
          <w:szCs w:val="28"/>
        </w:rPr>
        <w:t xml:space="preserve">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 xml:space="preserve">соблюдаются все меры предупредительного характера, в том числе они обеспечиваются средствами </w:t>
      </w:r>
      <w:r w:rsidRPr="005A00F3">
        <w:rPr>
          <w:rFonts w:ascii="Times New Roman" w:hAnsi="Times New Roman" w:cs="Times New Roman"/>
          <w:sz w:val="28"/>
          <w:szCs w:val="28"/>
        </w:rPr>
        <w:lastRenderedPageBreak/>
        <w:t>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05AF9"/>
    <w:rsid w:val="000D5089"/>
    <w:rsid w:val="000F46E5"/>
    <w:rsid w:val="000F7FBC"/>
    <w:rsid w:val="0012339F"/>
    <w:rsid w:val="0016330C"/>
    <w:rsid w:val="00207AE1"/>
    <w:rsid w:val="00322475"/>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75020"/>
    <w:rsid w:val="0069461D"/>
    <w:rsid w:val="006C20CC"/>
    <w:rsid w:val="007051EE"/>
    <w:rsid w:val="007671CE"/>
    <w:rsid w:val="007763CB"/>
    <w:rsid w:val="0079776F"/>
    <w:rsid w:val="007B2F7E"/>
    <w:rsid w:val="007D155F"/>
    <w:rsid w:val="00805CF6"/>
    <w:rsid w:val="00830561"/>
    <w:rsid w:val="00846175"/>
    <w:rsid w:val="008F2659"/>
    <w:rsid w:val="008F4E16"/>
    <w:rsid w:val="00945869"/>
    <w:rsid w:val="009970FC"/>
    <w:rsid w:val="009A0400"/>
    <w:rsid w:val="009E7D38"/>
    <w:rsid w:val="00A955E2"/>
    <w:rsid w:val="00AB03C1"/>
    <w:rsid w:val="00AF06B3"/>
    <w:rsid w:val="00AF165F"/>
    <w:rsid w:val="00AF5E30"/>
    <w:rsid w:val="00B00459"/>
    <w:rsid w:val="00BD336E"/>
    <w:rsid w:val="00C00D8B"/>
    <w:rsid w:val="00C17C9D"/>
    <w:rsid w:val="00CB7CA7"/>
    <w:rsid w:val="00CD2DA2"/>
    <w:rsid w:val="00DC2471"/>
    <w:rsid w:val="00E43769"/>
    <w:rsid w:val="00F31D09"/>
    <w:rsid w:val="00F37CE2"/>
    <w:rsid w:val="00FB0A29"/>
    <w:rsid w:val="00FD318E"/>
    <w:rsid w:val="00FF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Molchun</cp:lastModifiedBy>
  <cp:revision>4</cp:revision>
  <dcterms:created xsi:type="dcterms:W3CDTF">2020-04-24T07:56:00Z</dcterms:created>
  <dcterms:modified xsi:type="dcterms:W3CDTF">2020-04-24T11:09:00Z</dcterms:modified>
</cp:coreProperties>
</file>